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45" w:rsidRDefault="004D1B45" w:rsidP="004D1B45">
      <w:pPr>
        <w:rPr>
          <w:b/>
        </w:rPr>
      </w:pPr>
    </w:p>
    <w:tbl>
      <w:tblPr>
        <w:tblW w:w="0" w:type="auto"/>
        <w:tblInd w:w="70" w:type="dxa"/>
        <w:tblLayout w:type="fixed"/>
        <w:tblCellMar>
          <w:left w:w="70" w:type="dxa"/>
          <w:right w:w="70" w:type="dxa"/>
        </w:tblCellMar>
        <w:tblLook w:val="0000" w:firstRow="0" w:lastRow="0" w:firstColumn="0" w:lastColumn="0" w:noHBand="0" w:noVBand="0"/>
      </w:tblPr>
      <w:tblGrid>
        <w:gridCol w:w="5529"/>
        <w:gridCol w:w="4253"/>
      </w:tblGrid>
      <w:tr w:rsidR="004D1B45" w:rsidTr="004D1B45">
        <w:tc>
          <w:tcPr>
            <w:tcW w:w="5529" w:type="dxa"/>
          </w:tcPr>
          <w:p w:rsidR="004D1B45" w:rsidRDefault="004D1B45" w:rsidP="004D1B45">
            <w:pPr>
              <w:ind w:left="781" w:hanging="781"/>
              <w:rPr>
                <w:rFonts w:ascii="Garamond" w:hAnsi="Garamond"/>
                <w:sz w:val="20"/>
              </w:rPr>
            </w:pPr>
          </w:p>
          <w:p w:rsidR="004D1B45" w:rsidRDefault="004D1B45" w:rsidP="004D1B45">
            <w:pPr>
              <w:tabs>
                <w:tab w:val="left" w:pos="3867"/>
              </w:tabs>
              <w:rPr>
                <w:rFonts w:ascii="Garamond" w:hAnsi="Garamond"/>
                <w:sz w:val="20"/>
              </w:rPr>
            </w:pPr>
            <w:r>
              <w:rPr>
                <w:rFonts w:ascii="Garamond" w:hAnsi="Garamond"/>
                <w:sz w:val="20"/>
              </w:rPr>
              <w:tab/>
            </w:r>
          </w:p>
          <w:p w:rsidR="004D1B45" w:rsidRDefault="004D1B45" w:rsidP="004D1B45">
            <w:pPr>
              <w:rPr>
                <w:rFonts w:ascii="Garamond" w:hAnsi="Garamond"/>
                <w:sz w:val="20"/>
              </w:rPr>
            </w:pPr>
          </w:p>
          <w:p w:rsidR="004D1B45" w:rsidRDefault="004D1B45" w:rsidP="004D1B45">
            <w:pPr>
              <w:rPr>
                <w:rFonts w:ascii="Garamond" w:hAnsi="Garamond"/>
                <w:sz w:val="20"/>
              </w:rPr>
            </w:pPr>
            <w:r>
              <w:rPr>
                <w:rFonts w:ascii="Garamond" w:hAnsi="Garamond"/>
                <w:sz w:val="20"/>
              </w:rPr>
              <w:t>2017-02-13</w:t>
            </w:r>
          </w:p>
        </w:tc>
        <w:tc>
          <w:tcPr>
            <w:tcW w:w="4253" w:type="dxa"/>
          </w:tcPr>
          <w:p w:rsidR="004D1B45" w:rsidRDefault="004D1B45" w:rsidP="004D1B45">
            <w:pPr>
              <w:ind w:left="213"/>
              <w:rPr>
                <w:rFonts w:ascii="Garamond" w:hAnsi="Garamond"/>
                <w:sz w:val="20"/>
              </w:rPr>
            </w:pPr>
            <w:r>
              <w:rPr>
                <w:rFonts w:ascii="Garamond" w:hAnsi="Garamond"/>
                <w:noProof/>
                <w:sz w:val="20"/>
              </w:rPr>
              <w:drawing>
                <wp:inline distT="0" distB="0" distL="0" distR="0" wp14:anchorId="5F51921A" wp14:editId="575ECD54">
                  <wp:extent cx="642620" cy="6426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inline>
              </w:drawing>
            </w:r>
          </w:p>
        </w:tc>
      </w:tr>
      <w:tr w:rsidR="004D1B45" w:rsidTr="004D1B45">
        <w:tc>
          <w:tcPr>
            <w:tcW w:w="5529" w:type="dxa"/>
          </w:tcPr>
          <w:p w:rsidR="004D1B45" w:rsidRDefault="004D1B45" w:rsidP="004D1B45">
            <w:pPr>
              <w:rPr>
                <w:rFonts w:ascii="Garamond" w:hAnsi="Garamond"/>
                <w:sz w:val="20"/>
              </w:rPr>
            </w:pPr>
          </w:p>
          <w:p w:rsidR="004D1B45" w:rsidRDefault="004D1B45" w:rsidP="004D1B45">
            <w:pPr>
              <w:rPr>
                <w:rFonts w:ascii="Garamond" w:hAnsi="Garamond"/>
                <w:i/>
                <w:lang w:val="de-DE"/>
              </w:rPr>
            </w:pPr>
          </w:p>
        </w:tc>
        <w:tc>
          <w:tcPr>
            <w:tcW w:w="4253" w:type="dxa"/>
          </w:tcPr>
          <w:p w:rsidR="004D1B45" w:rsidRDefault="004D1B45" w:rsidP="004D1B45">
            <w:pPr>
              <w:ind w:left="-354" w:firstLine="354"/>
              <w:rPr>
                <w:rFonts w:ascii="Garamond" w:hAnsi="Garamond"/>
                <w:sz w:val="20"/>
              </w:rPr>
            </w:pPr>
            <w:r>
              <w:rPr>
                <w:rFonts w:ascii="Garamond" w:hAnsi="Garamond"/>
                <w:sz w:val="48"/>
              </w:rPr>
              <w:t>Kristdemokraterna</w:t>
            </w:r>
          </w:p>
        </w:tc>
      </w:tr>
    </w:tbl>
    <w:p w:rsidR="004D1B45" w:rsidRDefault="004D1B45" w:rsidP="004D1B45"/>
    <w:p w:rsidR="004D1B45" w:rsidRDefault="004D1B45" w:rsidP="004D1B45"/>
    <w:p w:rsidR="004D1B45" w:rsidRDefault="004D1B45" w:rsidP="004D1B45"/>
    <w:p w:rsidR="004D1B45" w:rsidRDefault="004D1B45" w:rsidP="004D1B45">
      <w:r>
        <w:t>Interpellation</w:t>
      </w:r>
    </w:p>
    <w:p w:rsidR="004D1B45" w:rsidRDefault="004D1B45" w:rsidP="004D1B45">
      <w:r>
        <w:t>Till landstingsstyrelsens ordförande</w:t>
      </w:r>
    </w:p>
    <w:p w:rsidR="004D1B45" w:rsidRDefault="004D1B45" w:rsidP="004D1B45"/>
    <w:p w:rsidR="004D1B45" w:rsidRDefault="004D1B45" w:rsidP="004D1B45"/>
    <w:p w:rsidR="004D1B45" w:rsidRPr="004D1B45" w:rsidRDefault="004D1B45" w:rsidP="004D1B45">
      <w:pPr>
        <w:rPr>
          <w:b/>
          <w:sz w:val="40"/>
          <w:szCs w:val="40"/>
        </w:rPr>
      </w:pPr>
      <w:r w:rsidRPr="004D1B45">
        <w:rPr>
          <w:b/>
          <w:sz w:val="40"/>
          <w:szCs w:val="40"/>
        </w:rPr>
        <w:t>Stab</w:t>
      </w:r>
      <w:r>
        <w:rPr>
          <w:b/>
          <w:sz w:val="40"/>
          <w:szCs w:val="40"/>
        </w:rPr>
        <w:t>s</w:t>
      </w:r>
      <w:r w:rsidRPr="004D1B45">
        <w:rPr>
          <w:b/>
          <w:sz w:val="40"/>
          <w:szCs w:val="40"/>
        </w:rPr>
        <w:t>läge vid Falu lasarett</w:t>
      </w:r>
    </w:p>
    <w:p w:rsidR="004D1B45" w:rsidRDefault="004D1B45" w:rsidP="004D1B45"/>
    <w:p w:rsidR="004D1B45" w:rsidRDefault="004D1B45" w:rsidP="004D1B45"/>
    <w:p w:rsidR="004D1B45" w:rsidRPr="00E81634" w:rsidRDefault="004D1B45" w:rsidP="004D1B45">
      <w:pPr>
        <w:rPr>
          <w:rFonts w:ascii="Times New Roman" w:hAnsi="Times New Roman" w:cs="Times New Roman"/>
        </w:rPr>
      </w:pPr>
      <w:r w:rsidRPr="00E81634">
        <w:rPr>
          <w:rFonts w:ascii="Times New Roman" w:hAnsi="Times New Roman" w:cs="Times New Roman"/>
        </w:rPr>
        <w:t>Med stor oro kan man bevittna hur personalsituationen vid våra arbetsplatser i Landstinget Dalarna förvärras.</w:t>
      </w:r>
    </w:p>
    <w:p w:rsidR="004D1B45" w:rsidRPr="00E81634" w:rsidRDefault="004D1B45" w:rsidP="004D1B45">
      <w:pPr>
        <w:pStyle w:val="Normalwebb"/>
        <w:rPr>
          <w:rFonts w:ascii="Times New Roman" w:hAnsi="Times New Roman"/>
          <w:i/>
          <w:sz w:val="24"/>
          <w:szCs w:val="24"/>
        </w:rPr>
      </w:pPr>
      <w:r w:rsidRPr="00E81634">
        <w:rPr>
          <w:rFonts w:ascii="Times New Roman" w:hAnsi="Times New Roman"/>
          <w:i/>
          <w:sz w:val="24"/>
          <w:szCs w:val="24"/>
        </w:rPr>
        <w:t>Landstinget Dalarna meddelar till exempel att det är mycket stort tryck på akutmottagningen vid Falu lasarett samtidigt som det är ont om vårdplatser. Även akutmottagningarna vid Mora och Avesta lasarett har hög belastning för tillfället.</w:t>
      </w:r>
      <w:r w:rsidR="00E81634" w:rsidRPr="00E81634">
        <w:rPr>
          <w:rFonts w:ascii="Times New Roman" w:hAnsi="Times New Roman"/>
          <w:i/>
          <w:sz w:val="24"/>
          <w:szCs w:val="24"/>
        </w:rPr>
        <w:t xml:space="preserve"> </w:t>
      </w:r>
      <w:r w:rsidRPr="00E81634">
        <w:rPr>
          <w:rFonts w:ascii="Times New Roman" w:hAnsi="Times New Roman"/>
          <w:i/>
          <w:sz w:val="24"/>
          <w:szCs w:val="24"/>
        </w:rPr>
        <w:t>Landstinget Dalarna uppmanar därför patienter att i första hand söka sig till sin vårdcentral där söktrycket inte är lika stort.  (Läkartidningen i december 2016)</w:t>
      </w:r>
    </w:p>
    <w:p w:rsidR="00E81634" w:rsidRPr="00E81634" w:rsidRDefault="00E81634" w:rsidP="00E81634">
      <w:pPr>
        <w:pStyle w:val="Normalwebb"/>
        <w:rPr>
          <w:rFonts w:ascii="Times New Roman" w:hAnsi="Times New Roman"/>
          <w:i/>
          <w:sz w:val="24"/>
          <w:szCs w:val="24"/>
        </w:rPr>
      </w:pPr>
      <w:r w:rsidRPr="00E81634">
        <w:rPr>
          <w:rFonts w:ascii="Times New Roman" w:hAnsi="Times New Roman"/>
          <w:i/>
          <w:sz w:val="24"/>
          <w:szCs w:val="24"/>
        </w:rPr>
        <w:t>Även Dalarna är hårt drabbat. Samtidigt som många söker sig till mottagningarna är det ont om vårdplatser, uppger Landstinget Dalarna i ett pressmeddelande.</w:t>
      </w:r>
      <w:r w:rsidRPr="00E81634">
        <w:rPr>
          <w:rFonts w:ascii="Times New Roman" w:hAnsi="Times New Roman"/>
          <w:i/>
          <w:sz w:val="24"/>
          <w:szCs w:val="24"/>
        </w:rPr>
        <w:t xml:space="preserve"> </w:t>
      </w:r>
      <w:r w:rsidRPr="00E81634">
        <w:rPr>
          <w:rFonts w:ascii="Times New Roman" w:hAnsi="Times New Roman"/>
          <w:i/>
          <w:sz w:val="24"/>
          <w:szCs w:val="24"/>
        </w:rPr>
        <w:t>Det höga patienttrycket har fått landstinget att uppmana patienter med magsjuka eller influensa att i första hand ringa 1177 då det i många fall går att hantera dessa tillstånd utan att uppsöka sjukvård. Landstinget uppmanar också patienter att om möjligt söka sig till vårdcentraler i stället för till akutmottagningarna.</w:t>
      </w:r>
      <w:r w:rsidRPr="00E81634">
        <w:rPr>
          <w:rFonts w:ascii="Times New Roman" w:hAnsi="Times New Roman"/>
          <w:i/>
          <w:sz w:val="24"/>
          <w:szCs w:val="24"/>
        </w:rPr>
        <w:t xml:space="preserve"> (Dagens Medicin, 2017-12-29)</w:t>
      </w:r>
    </w:p>
    <w:p w:rsidR="004D1B45" w:rsidRPr="00E81634" w:rsidRDefault="004D1B45" w:rsidP="004D1B45">
      <w:pPr>
        <w:rPr>
          <w:rFonts w:ascii="Times New Roman" w:hAnsi="Times New Roman" w:cs="Times New Roman"/>
        </w:rPr>
      </w:pPr>
      <w:r w:rsidRPr="00E81634">
        <w:rPr>
          <w:rFonts w:ascii="Times New Roman" w:hAnsi="Times New Roman" w:cs="Times New Roman"/>
        </w:rPr>
        <w:t>Falu lasarett har haft stabsläge och på några ställen där vi bedriver verksamhet har man beordrat personal att arbeta. Samtidigt ser vi växande sjuktal hos personalen inom just vår sektor: vård och omsorg.</w:t>
      </w:r>
    </w:p>
    <w:p w:rsidR="004D1B45" w:rsidRPr="00E81634" w:rsidRDefault="004D1B45" w:rsidP="004D1B45">
      <w:pPr>
        <w:rPr>
          <w:rFonts w:ascii="Times New Roman" w:hAnsi="Times New Roman" w:cs="Times New Roman"/>
        </w:rPr>
      </w:pPr>
    </w:p>
    <w:p w:rsidR="004D1B45" w:rsidRDefault="004D1B45" w:rsidP="004D1B45">
      <w:pPr>
        <w:rPr>
          <w:rFonts w:ascii="Times New Roman" w:hAnsi="Times New Roman" w:cs="Times New Roman"/>
        </w:rPr>
      </w:pPr>
    </w:p>
    <w:p w:rsidR="00E81634" w:rsidRDefault="00E81634" w:rsidP="004D1B45">
      <w:pPr>
        <w:rPr>
          <w:rFonts w:ascii="Times New Roman" w:hAnsi="Times New Roman" w:cs="Times New Roman"/>
        </w:rPr>
      </w:pPr>
    </w:p>
    <w:p w:rsidR="00E81634" w:rsidRPr="00E81634" w:rsidRDefault="00E81634" w:rsidP="004D1B45">
      <w:pPr>
        <w:rPr>
          <w:rFonts w:ascii="Times New Roman" w:hAnsi="Times New Roman" w:cs="Times New Roman"/>
        </w:rPr>
      </w:pPr>
      <w:bookmarkStart w:id="0" w:name="_GoBack"/>
      <w:bookmarkEnd w:id="0"/>
    </w:p>
    <w:p w:rsidR="004D1B45" w:rsidRPr="00E81634" w:rsidRDefault="004D1B45" w:rsidP="004D1B45">
      <w:pPr>
        <w:rPr>
          <w:rFonts w:ascii="Times New Roman" w:hAnsi="Times New Roman" w:cs="Times New Roman"/>
        </w:rPr>
      </w:pPr>
      <w:r w:rsidRPr="00E81634">
        <w:rPr>
          <w:rFonts w:ascii="Times New Roman" w:hAnsi="Times New Roman" w:cs="Times New Roman"/>
        </w:rPr>
        <w:t>Min fråga blir därför:</w:t>
      </w:r>
    </w:p>
    <w:p w:rsidR="004D1B45" w:rsidRPr="00E81634" w:rsidRDefault="004D1B45" w:rsidP="004D1B45">
      <w:pPr>
        <w:rPr>
          <w:rFonts w:ascii="Times New Roman" w:hAnsi="Times New Roman" w:cs="Times New Roman"/>
        </w:rPr>
      </w:pPr>
    </w:p>
    <w:p w:rsidR="004D1B45" w:rsidRPr="00E81634" w:rsidRDefault="004D1B45" w:rsidP="004D1B45">
      <w:pPr>
        <w:rPr>
          <w:rFonts w:ascii="Times New Roman" w:hAnsi="Times New Roman" w:cs="Times New Roman"/>
        </w:rPr>
      </w:pPr>
      <w:r w:rsidRPr="00E81634">
        <w:rPr>
          <w:rFonts w:ascii="Times New Roman" w:hAnsi="Times New Roman" w:cs="Times New Roman"/>
        </w:rPr>
        <w:t>Vad gör majoriteten för att förbättra personalsituationen så att inte länets befolkning får vänta för länge på vård?</w:t>
      </w:r>
    </w:p>
    <w:p w:rsidR="004D1B45" w:rsidRPr="00E81634" w:rsidRDefault="004D1B45" w:rsidP="004D1B45">
      <w:pPr>
        <w:rPr>
          <w:rFonts w:ascii="Times New Roman" w:hAnsi="Times New Roman" w:cs="Times New Roman"/>
        </w:rPr>
      </w:pPr>
    </w:p>
    <w:p w:rsidR="004D1B45" w:rsidRPr="00E81634" w:rsidRDefault="004D1B45" w:rsidP="004D1B45">
      <w:pPr>
        <w:rPr>
          <w:rFonts w:ascii="Times New Roman" w:hAnsi="Times New Roman" w:cs="Times New Roman"/>
        </w:rPr>
      </w:pPr>
    </w:p>
    <w:p w:rsidR="004D1B45" w:rsidRPr="00E81634" w:rsidRDefault="004D1B45" w:rsidP="004D1B45">
      <w:pPr>
        <w:rPr>
          <w:rFonts w:ascii="Times New Roman" w:hAnsi="Times New Roman" w:cs="Times New Roman"/>
        </w:rPr>
      </w:pPr>
    </w:p>
    <w:p w:rsidR="004D1B45" w:rsidRPr="00E81634" w:rsidRDefault="004D1B45" w:rsidP="004D1B45">
      <w:pPr>
        <w:rPr>
          <w:rFonts w:ascii="Times New Roman" w:hAnsi="Times New Roman" w:cs="Times New Roman"/>
        </w:rPr>
      </w:pPr>
      <w:r w:rsidRPr="00E81634">
        <w:rPr>
          <w:rFonts w:ascii="Times New Roman" w:hAnsi="Times New Roman" w:cs="Times New Roman"/>
        </w:rPr>
        <w:t>Katarina Gustavsson</w:t>
      </w:r>
    </w:p>
    <w:p w:rsidR="004D1B45" w:rsidRPr="00E81634" w:rsidRDefault="004D1B45" w:rsidP="004D1B45">
      <w:pPr>
        <w:rPr>
          <w:rFonts w:ascii="Times New Roman" w:hAnsi="Times New Roman" w:cs="Times New Roman"/>
        </w:rPr>
      </w:pPr>
    </w:p>
    <w:p w:rsidR="004D1B45" w:rsidRPr="00E81634" w:rsidRDefault="004D1B45" w:rsidP="004D1B45">
      <w:pPr>
        <w:rPr>
          <w:rFonts w:ascii="Times New Roman" w:hAnsi="Times New Roman" w:cs="Times New Roman"/>
        </w:rPr>
      </w:pPr>
    </w:p>
    <w:p w:rsidR="004D1B45" w:rsidRPr="00E81634" w:rsidRDefault="004D1B45" w:rsidP="004D1B45">
      <w:pPr>
        <w:rPr>
          <w:rFonts w:ascii="Times New Roman" w:hAnsi="Times New Roman" w:cs="Times New Roman"/>
        </w:rPr>
      </w:pPr>
    </w:p>
    <w:p w:rsidR="00272A49" w:rsidRPr="00E81634" w:rsidRDefault="00272A49">
      <w:pPr>
        <w:rPr>
          <w:rFonts w:ascii="Times New Roman" w:hAnsi="Times New Roman" w:cs="Times New Roman"/>
        </w:rPr>
      </w:pPr>
    </w:p>
    <w:sectPr w:rsidR="00272A49" w:rsidRPr="00E81634" w:rsidSect="00272A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429C2"/>
    <w:multiLevelType w:val="hybridMultilevel"/>
    <w:tmpl w:val="498E37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45"/>
    <w:rsid w:val="00272A49"/>
    <w:rsid w:val="004D1B45"/>
    <w:rsid w:val="00E8163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E5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4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1B45"/>
    <w:pPr>
      <w:ind w:left="720"/>
      <w:contextualSpacing/>
    </w:pPr>
  </w:style>
  <w:style w:type="paragraph" w:styleId="Bubbeltext">
    <w:name w:val="Balloon Text"/>
    <w:basedOn w:val="Normal"/>
    <w:link w:val="BubbeltextChar"/>
    <w:uiPriority w:val="99"/>
    <w:semiHidden/>
    <w:unhideWhenUsed/>
    <w:rsid w:val="004D1B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D1B45"/>
    <w:rPr>
      <w:rFonts w:ascii="Lucida Grande" w:hAnsi="Lucida Grande" w:cs="Lucida Grande"/>
      <w:sz w:val="18"/>
      <w:szCs w:val="18"/>
    </w:rPr>
  </w:style>
  <w:style w:type="paragraph" w:styleId="Normalwebb">
    <w:name w:val="Normal (Web)"/>
    <w:basedOn w:val="Normal"/>
    <w:uiPriority w:val="99"/>
    <w:semiHidden/>
    <w:unhideWhenUsed/>
    <w:rsid w:val="004D1B45"/>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4D1B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45"/>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D1B45"/>
    <w:pPr>
      <w:ind w:left="720"/>
      <w:contextualSpacing/>
    </w:pPr>
  </w:style>
  <w:style w:type="paragraph" w:styleId="Bubbeltext">
    <w:name w:val="Balloon Text"/>
    <w:basedOn w:val="Normal"/>
    <w:link w:val="BubbeltextChar"/>
    <w:uiPriority w:val="99"/>
    <w:semiHidden/>
    <w:unhideWhenUsed/>
    <w:rsid w:val="004D1B4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D1B45"/>
    <w:rPr>
      <w:rFonts w:ascii="Lucida Grande" w:hAnsi="Lucida Grande" w:cs="Lucida Grande"/>
      <w:sz w:val="18"/>
      <w:szCs w:val="18"/>
    </w:rPr>
  </w:style>
  <w:style w:type="paragraph" w:styleId="Normalwebb">
    <w:name w:val="Normal (Web)"/>
    <w:basedOn w:val="Normal"/>
    <w:uiPriority w:val="99"/>
    <w:semiHidden/>
    <w:unhideWhenUsed/>
    <w:rsid w:val="004D1B45"/>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4D1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7953">
      <w:bodyDiv w:val="1"/>
      <w:marLeft w:val="0"/>
      <w:marRight w:val="0"/>
      <w:marTop w:val="0"/>
      <w:marBottom w:val="0"/>
      <w:divBdr>
        <w:top w:val="none" w:sz="0" w:space="0" w:color="auto"/>
        <w:left w:val="none" w:sz="0" w:space="0" w:color="auto"/>
        <w:bottom w:val="none" w:sz="0" w:space="0" w:color="auto"/>
        <w:right w:val="none" w:sz="0" w:space="0" w:color="auto"/>
      </w:divBdr>
    </w:div>
    <w:div w:id="1987464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242</Words>
  <Characters>1284</Characters>
  <Application>Microsoft Macintosh Word</Application>
  <DocSecurity>0</DocSecurity>
  <Lines>10</Lines>
  <Paragraphs>3</Paragraphs>
  <ScaleCrop>false</ScaleCrop>
  <Company>S:t Mikaelsskolan</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Sacrédeus</dc:creator>
  <cp:keywords/>
  <dc:description/>
  <cp:lastModifiedBy>Birgitta Sacrédeus</cp:lastModifiedBy>
  <cp:revision>1</cp:revision>
  <dcterms:created xsi:type="dcterms:W3CDTF">2017-02-13T06:38:00Z</dcterms:created>
  <dcterms:modified xsi:type="dcterms:W3CDTF">2017-02-13T07:00:00Z</dcterms:modified>
</cp:coreProperties>
</file>