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C" w:rsidRDefault="00AB0E2C" w:rsidP="00AB0E2C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  <w:bookmarkStart w:id="0" w:name="_GoBack"/>
      <w:bookmarkEnd w:id="0"/>
    </w:p>
    <w:p w:rsidR="00AB0E2C" w:rsidRDefault="00AB0E2C" w:rsidP="00AB0E2C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</w:p>
    <w:p w:rsidR="00AB0E2C" w:rsidRDefault="00AB0E2C" w:rsidP="00AB0E2C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200660</wp:posOffset>
            </wp:positionH>
            <wp:positionV relativeFrom="paragraph">
              <wp:posOffset>82550</wp:posOffset>
            </wp:positionV>
            <wp:extent cx="4308475" cy="824865"/>
            <wp:effectExtent l="0" t="0" r="0" b="0"/>
            <wp:wrapSquare wrapText="bothSides"/>
            <wp:docPr id="2" name="Bild 2" descr="kd_01c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_01c_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E2C" w:rsidRDefault="00AB0E2C" w:rsidP="00AB0E2C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</w:p>
    <w:p w:rsidR="00AB0E2C" w:rsidRDefault="00AB0E2C" w:rsidP="00AB0E2C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</w:p>
    <w:p w:rsidR="00AB0E2C" w:rsidRDefault="00AB0E2C" w:rsidP="00AB0E2C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</w:p>
    <w:p w:rsidR="007F56FB" w:rsidRDefault="000A6988" w:rsidP="00A1059E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2015-11-02</w:t>
      </w:r>
    </w:p>
    <w:p w:rsidR="00A1059E" w:rsidRDefault="00A1059E" w:rsidP="00A1059E">
      <w:pPr>
        <w:rPr>
          <w:sz w:val="28"/>
          <w:szCs w:val="28"/>
        </w:rPr>
      </w:pPr>
      <w:r w:rsidRPr="000A6988">
        <w:rPr>
          <w:sz w:val="28"/>
          <w:szCs w:val="28"/>
        </w:rPr>
        <w:tab/>
      </w:r>
      <w:r w:rsidRPr="000A6988">
        <w:rPr>
          <w:sz w:val="28"/>
          <w:szCs w:val="28"/>
        </w:rPr>
        <w:tab/>
      </w:r>
      <w:r w:rsidRPr="000A6988">
        <w:rPr>
          <w:sz w:val="28"/>
          <w:szCs w:val="28"/>
        </w:rPr>
        <w:tab/>
        <w:t>Interpellation</w:t>
      </w:r>
      <w:r w:rsidR="007F56FB">
        <w:rPr>
          <w:sz w:val="28"/>
          <w:szCs w:val="28"/>
        </w:rPr>
        <w:t xml:space="preserve"> till berört landstingsråd</w:t>
      </w:r>
    </w:p>
    <w:p w:rsidR="000A6988" w:rsidRDefault="000A6988" w:rsidP="00A1059E">
      <w:pPr>
        <w:rPr>
          <w:sz w:val="28"/>
          <w:szCs w:val="28"/>
        </w:rPr>
      </w:pPr>
    </w:p>
    <w:p w:rsidR="008C0DA3" w:rsidRPr="000A6988" w:rsidRDefault="008C0DA3" w:rsidP="00A1059E">
      <w:pPr>
        <w:rPr>
          <w:sz w:val="28"/>
          <w:szCs w:val="28"/>
        </w:rPr>
      </w:pPr>
    </w:p>
    <w:p w:rsidR="00A1059E" w:rsidRPr="000A6988" w:rsidRDefault="000A6988" w:rsidP="00A1059E">
      <w:pPr>
        <w:rPr>
          <w:sz w:val="48"/>
          <w:szCs w:val="48"/>
        </w:rPr>
      </w:pPr>
      <w:r w:rsidRPr="000A6988">
        <w:rPr>
          <w:sz w:val="48"/>
          <w:szCs w:val="48"/>
        </w:rPr>
        <w:t>Kan fler vårdcentraler lokaliseras till lasarett?</w:t>
      </w:r>
    </w:p>
    <w:p w:rsidR="000A6988" w:rsidRDefault="00A1059E" w:rsidP="00A1059E">
      <w:pPr>
        <w:rPr>
          <w:sz w:val="24"/>
          <w:szCs w:val="24"/>
        </w:rPr>
      </w:pPr>
      <w:r>
        <w:rPr>
          <w:sz w:val="24"/>
          <w:szCs w:val="24"/>
        </w:rPr>
        <w:t xml:space="preserve">Landstingsfullmäktige beslutade </w:t>
      </w:r>
      <w:r w:rsidR="000A6988">
        <w:rPr>
          <w:sz w:val="24"/>
          <w:szCs w:val="24"/>
        </w:rPr>
        <w:t>i juni angående struktur- och förändringsplan 2015 för hälso- och sjukvården bland annat att ge Landstingsstyrelsen i uppdrag att utreda och föreslå utbud och nivåstrukturering för Landstinget Dalarnas sjukhus med beaktande av landstingets hela hälso- och sjukvårdssystem.</w:t>
      </w:r>
    </w:p>
    <w:p w:rsidR="007F56FB" w:rsidRDefault="007F56FB" w:rsidP="00A1059E">
      <w:pPr>
        <w:rPr>
          <w:sz w:val="24"/>
          <w:szCs w:val="24"/>
        </w:rPr>
      </w:pPr>
      <w:r>
        <w:rPr>
          <w:sz w:val="24"/>
          <w:szCs w:val="24"/>
        </w:rPr>
        <w:t>På flera håll i Dalarna har vårdcentraler tidigare flyttats in på lasarett, vilket resulterat i att kostnader för fastigheter reducerats. Någon sådan flytt har dock inte gjorts i Falun.</w:t>
      </w:r>
    </w:p>
    <w:p w:rsidR="00A1059E" w:rsidRDefault="00A1059E" w:rsidP="00A1059E">
      <w:pPr>
        <w:rPr>
          <w:sz w:val="24"/>
          <w:szCs w:val="24"/>
        </w:rPr>
      </w:pPr>
      <w:r>
        <w:rPr>
          <w:sz w:val="24"/>
          <w:szCs w:val="24"/>
        </w:rPr>
        <w:t>Mot bakgrund av ovanstående frågar jag:</w:t>
      </w:r>
    </w:p>
    <w:p w:rsidR="007F56FB" w:rsidRDefault="00A1059E" w:rsidP="00A1059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 det </w:t>
      </w:r>
      <w:r w:rsidR="007F56FB">
        <w:rPr>
          <w:sz w:val="24"/>
          <w:szCs w:val="24"/>
        </w:rPr>
        <w:t xml:space="preserve">i den </w:t>
      </w:r>
      <w:r>
        <w:rPr>
          <w:sz w:val="24"/>
          <w:szCs w:val="24"/>
        </w:rPr>
        <w:t xml:space="preserve">nu </w:t>
      </w:r>
      <w:r w:rsidR="007F56FB">
        <w:rPr>
          <w:sz w:val="24"/>
          <w:szCs w:val="24"/>
        </w:rPr>
        <w:t>aktuella utredningen av hälso- och sjukvården övervägts om någon vårdcentral i Falun skulle kunna lokaliseras till Falu lasarett?</w:t>
      </w:r>
    </w:p>
    <w:p w:rsidR="007F56FB" w:rsidRDefault="007F56FB" w:rsidP="00A1059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Vad har den utredningen i så fall kommit fram till?</w:t>
      </w:r>
    </w:p>
    <w:p w:rsidR="00A1059E" w:rsidRDefault="007F56FB" w:rsidP="00A1059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Kan det finnas skäl som gör att det vore en kostnadseffektiv lösning även för Faluområdet att flytta någon vårdcentral in på lasarettet?</w:t>
      </w:r>
    </w:p>
    <w:p w:rsidR="00A1059E" w:rsidRDefault="00A1059E" w:rsidP="00A1059E">
      <w:pPr>
        <w:rPr>
          <w:sz w:val="24"/>
          <w:szCs w:val="24"/>
        </w:rPr>
      </w:pPr>
    </w:p>
    <w:p w:rsidR="00A1059E" w:rsidRDefault="00A1059E" w:rsidP="00A1059E">
      <w:pPr>
        <w:rPr>
          <w:sz w:val="24"/>
          <w:szCs w:val="24"/>
        </w:rPr>
      </w:pPr>
      <w:r>
        <w:rPr>
          <w:sz w:val="24"/>
          <w:szCs w:val="24"/>
        </w:rPr>
        <w:t>Torsten Larsson</w:t>
      </w:r>
    </w:p>
    <w:p w:rsidR="00A1059E" w:rsidRDefault="00A1059E" w:rsidP="00A1059E">
      <w:pPr>
        <w:rPr>
          <w:sz w:val="24"/>
          <w:szCs w:val="24"/>
        </w:rPr>
      </w:pPr>
      <w:r>
        <w:rPr>
          <w:sz w:val="24"/>
          <w:szCs w:val="24"/>
        </w:rPr>
        <w:t>Kristdemokraterna</w:t>
      </w:r>
    </w:p>
    <w:p w:rsidR="00FF7A47" w:rsidRDefault="007A6439"/>
    <w:sectPr w:rsidR="00FF7A47" w:rsidSect="0022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6059"/>
    <w:multiLevelType w:val="hybridMultilevel"/>
    <w:tmpl w:val="FBD6D1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76"/>
    <w:rsid w:val="00072E76"/>
    <w:rsid w:val="000A6988"/>
    <w:rsid w:val="002226D2"/>
    <w:rsid w:val="002357F8"/>
    <w:rsid w:val="002F57FD"/>
    <w:rsid w:val="005F2E12"/>
    <w:rsid w:val="007A6439"/>
    <w:rsid w:val="007F56FB"/>
    <w:rsid w:val="00872DED"/>
    <w:rsid w:val="008C0DA3"/>
    <w:rsid w:val="00A1059E"/>
    <w:rsid w:val="00AB0E2C"/>
    <w:rsid w:val="00BD444F"/>
    <w:rsid w:val="00F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9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0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9E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0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Birgitta Sacrédeus</cp:lastModifiedBy>
  <cp:revision>2</cp:revision>
  <dcterms:created xsi:type="dcterms:W3CDTF">2015-11-05T14:16:00Z</dcterms:created>
  <dcterms:modified xsi:type="dcterms:W3CDTF">2015-11-05T14:16:00Z</dcterms:modified>
</cp:coreProperties>
</file>