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1D" w:rsidRDefault="007B023C">
      <w:pPr>
        <w:pStyle w:val="Brdtext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Motion till Tingsryds kommunfullm</w:t>
      </w:r>
      <w:r>
        <w:rPr>
          <w:b/>
          <w:bCs/>
          <w:sz w:val="36"/>
          <w:szCs w:val="36"/>
        </w:rPr>
        <w:t>äktige</w:t>
      </w:r>
    </w:p>
    <w:p w:rsidR="002D311D" w:rsidRDefault="007B023C">
      <w:pPr>
        <w:pStyle w:val="Brdtext"/>
      </w:pPr>
      <w:r>
        <w:t>Framtida tr</w:t>
      </w:r>
      <w:r>
        <w:t>ä</w:t>
      </w:r>
      <w:r>
        <w:t>byggnation</w:t>
      </w:r>
    </w:p>
    <w:p w:rsidR="002D311D" w:rsidRDefault="002D311D">
      <w:pPr>
        <w:pStyle w:val="Brdtext"/>
      </w:pPr>
    </w:p>
    <w:p w:rsidR="002D311D" w:rsidRDefault="007B023C">
      <w:pPr>
        <w:pStyle w:val="Brdtext"/>
      </w:pPr>
      <w:r>
        <w:t xml:space="preserve">Utvecklingen av energieffektiva byggnader har kommit </w:t>
      </w:r>
      <w:proofErr w:type="spellStart"/>
      <w:r>
        <w:t>v</w:t>
      </w:r>
      <w:r>
        <w:t>ä</w:t>
      </w:r>
      <w:proofErr w:type="spellEnd"/>
      <w:r>
        <w:rPr>
          <w:lang w:val="da-DK"/>
        </w:rPr>
        <w:t>ldigt lå</w:t>
      </w:r>
      <w:r>
        <w:t>ngt och vid alla byggnationer i dag st</w:t>
      </w:r>
      <w:r>
        <w:t>ä</w:t>
      </w:r>
      <w:r>
        <w:rPr>
          <w:lang w:val="nl-NL"/>
        </w:rPr>
        <w:t>lls h</w:t>
      </w:r>
      <w:r>
        <w:rPr>
          <w:lang w:val="da-DK"/>
        </w:rPr>
        <w:t>å</w:t>
      </w:r>
      <w:proofErr w:type="spellStart"/>
      <w:r>
        <w:t>rda</w:t>
      </w:r>
      <w:proofErr w:type="spellEnd"/>
      <w:r>
        <w:t xml:space="preserve"> krav p</w:t>
      </w:r>
      <w:r>
        <w:rPr>
          <w:lang w:val="da-DK"/>
        </w:rPr>
        <w:t xml:space="preserve">å </w:t>
      </w:r>
      <w:r>
        <w:t>energianv</w:t>
      </w:r>
      <w:r>
        <w:t>ä</w:t>
      </w:r>
      <w:r>
        <w:t>ndning vid uppv</w:t>
      </w:r>
      <w:r>
        <w:t>ä</w:t>
      </w:r>
      <w:r>
        <w:t xml:space="preserve">rmning, ventilation etc. Numera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sjä</w:t>
      </w:r>
      <w:r>
        <w:t xml:space="preserve">lva </w:t>
      </w:r>
      <w:r>
        <w:t>byggnationen f</w:t>
      </w:r>
      <w:r>
        <w:t>ör en stö</w:t>
      </w:r>
      <w:r>
        <w:t>rre del av energianv</w:t>
      </w:r>
      <w:r>
        <w:t>ä</w:t>
      </w:r>
      <w:r>
        <w:t xml:space="preserve">ndningen och </w:t>
      </w:r>
      <w:proofErr w:type="spellStart"/>
      <w:r>
        <w:t>utsl</w:t>
      </w:r>
      <w:r>
        <w:t>ä</w:t>
      </w:r>
      <w:proofErr w:type="spellEnd"/>
      <w:r>
        <w:rPr>
          <w:lang w:val="da-DK"/>
        </w:rPr>
        <w:t>ppen under en livscykel f</w:t>
      </w:r>
      <w:r>
        <w:t>ö</w:t>
      </w:r>
      <w:r>
        <w:t>r ett hus, d</w:t>
      </w:r>
      <w:r>
        <w:rPr>
          <w:lang w:val="da-DK"/>
        </w:rPr>
        <w:t xml:space="preserve">å </w:t>
      </w:r>
      <w:proofErr w:type="spellStart"/>
      <w:r>
        <w:rPr>
          <w:lang w:val="de-DE"/>
        </w:rPr>
        <w:t>metoder</w:t>
      </w:r>
      <w:proofErr w:type="spellEnd"/>
      <w:r>
        <w:rPr>
          <w:lang w:val="de-DE"/>
        </w:rPr>
        <w:t xml:space="preserve"> f</w:t>
      </w:r>
      <w:r>
        <w:t>ö</w:t>
      </w:r>
      <w:r>
        <w:t>r ett h</w:t>
      </w:r>
      <w:r>
        <w:rPr>
          <w:lang w:val="da-DK"/>
        </w:rPr>
        <w:t>å</w:t>
      </w:r>
      <w:proofErr w:type="spellStart"/>
      <w:r>
        <w:t>llbart</w:t>
      </w:r>
      <w:proofErr w:type="spellEnd"/>
      <w:r>
        <w:t xml:space="preserve"> boende och </w:t>
      </w:r>
      <w:proofErr w:type="spellStart"/>
      <w:r>
        <w:t>d</w:t>
      </w:r>
      <w:r>
        <w:t>ä</w:t>
      </w:r>
      <w:proofErr w:type="spellEnd"/>
      <w:r>
        <w:rPr>
          <w:lang w:val="da-DK"/>
        </w:rPr>
        <w:t>rmed energianv</w:t>
      </w:r>
      <w:r>
        <w:t>ä</w:t>
      </w:r>
      <w:r>
        <w:t>ndande kommit l</w:t>
      </w:r>
      <w:r>
        <w:rPr>
          <w:lang w:val="da-DK"/>
        </w:rPr>
        <w:t>å</w:t>
      </w:r>
      <w:r>
        <w:t>ngt. Exempel p</w:t>
      </w:r>
      <w:r>
        <w:rPr>
          <w:lang w:val="da-DK"/>
        </w:rPr>
        <w:t xml:space="preserve">å </w:t>
      </w:r>
      <w:r>
        <w:t>byggnader av denna karakt</w:t>
      </w:r>
      <w:r>
        <w:t xml:space="preserve">är är </w:t>
      </w:r>
      <w:proofErr w:type="spellStart"/>
      <w:proofErr w:type="gramStart"/>
      <w:r>
        <w:t>sk</w:t>
      </w:r>
      <w:proofErr w:type="spellEnd"/>
      <w:proofErr w:type="gramEnd"/>
      <w:r>
        <w:t xml:space="preserve"> passivhus.</w:t>
      </w:r>
    </w:p>
    <w:p w:rsidR="002D311D" w:rsidRDefault="002D311D">
      <w:pPr>
        <w:pStyle w:val="Brdtext"/>
      </w:pPr>
    </w:p>
    <w:p w:rsidR="002D311D" w:rsidRDefault="007B023C">
      <w:pPr>
        <w:pStyle w:val="Brdtext"/>
      </w:pPr>
      <w:r>
        <w:rPr>
          <w:lang w:val="da-DK"/>
        </w:rPr>
        <w:t>Det rå</w:t>
      </w:r>
      <w:proofErr w:type="spellStart"/>
      <w:r>
        <w:t>der</w:t>
      </w:r>
      <w:proofErr w:type="spellEnd"/>
      <w:r>
        <w:t xml:space="preserve"> ingen tvekan </w:t>
      </w:r>
      <w:r>
        <w:t xml:space="preserve">om att industriellt </w:t>
      </w:r>
      <w:proofErr w:type="spellStart"/>
      <w:r>
        <w:t>tr</w:t>
      </w:r>
      <w:r>
        <w:t>ä</w:t>
      </w:r>
      <w:r>
        <w:t>byggande</w:t>
      </w:r>
      <w:proofErr w:type="spellEnd"/>
      <w:r>
        <w:t xml:space="preserve"> inneb</w:t>
      </w:r>
      <w:r>
        <w:t>är en kraftig minskning av koldioxidutsläppen jämfö</w:t>
      </w:r>
      <w:r>
        <w:t>rt med konventionella betongbyggnader. Tr</w:t>
      </w:r>
      <w:r>
        <w:t>ä</w:t>
      </w:r>
      <w:r>
        <w:t>materialets inneboende klimatf</w:t>
      </w:r>
      <w:r>
        <w:t>ö</w:t>
      </w:r>
      <w:r>
        <w:t>rdelar s</w:t>
      </w:r>
      <w:r>
        <w:rPr>
          <w:lang w:val="da-DK"/>
        </w:rPr>
        <w:t>å</w:t>
      </w:r>
      <w:r>
        <w:t>som fö</w:t>
      </w:r>
      <w:r>
        <w:t>rnybar resurs som dessutom l</w:t>
      </w:r>
      <w:r>
        <w:t>ä</w:t>
      </w:r>
      <w:r>
        <w:t xml:space="preserve">tt kan </w:t>
      </w:r>
      <w:r>
        <w:rPr>
          <w:lang w:val="da-DK"/>
        </w:rPr>
        <w:t>å</w:t>
      </w:r>
      <w:proofErr w:type="spellStart"/>
      <w:r>
        <w:t>tervinnas</w:t>
      </w:r>
      <w:proofErr w:type="spellEnd"/>
      <w:r>
        <w:t xml:space="preserve"> gö</w:t>
      </w:r>
      <w:r>
        <w:t xml:space="preserve">r att industriellt </w:t>
      </w:r>
      <w:proofErr w:type="spellStart"/>
      <w:r>
        <w:t>tr</w:t>
      </w:r>
      <w:r>
        <w:t>ä</w:t>
      </w:r>
      <w:r>
        <w:t>byggande</w:t>
      </w:r>
      <w:proofErr w:type="spellEnd"/>
      <w:r>
        <w:t xml:space="preserve"> </w:t>
      </w:r>
      <w:r>
        <w:t>s</w:t>
      </w:r>
      <w:r>
        <w:rPr>
          <w:lang w:val="da-DK"/>
        </w:rPr>
        <w:t>å</w:t>
      </w:r>
      <w:r>
        <w:t>som stö</w:t>
      </w:r>
      <w:r>
        <w:t xml:space="preserve">rre byggnader, </w:t>
      </w:r>
      <w:proofErr w:type="spellStart"/>
      <w:r>
        <w:t>flerv</w:t>
      </w:r>
      <w:proofErr w:type="spellEnd"/>
      <w:r>
        <w:rPr>
          <w:lang w:val="da-DK"/>
        </w:rPr>
        <w:t>å</w:t>
      </w:r>
      <w:proofErr w:type="spellStart"/>
      <w:r>
        <w:t>ningshus</w:t>
      </w:r>
      <w:proofErr w:type="spellEnd"/>
      <w:r>
        <w:t xml:space="preserve">, </w:t>
      </w:r>
      <w:proofErr w:type="gramStart"/>
      <w:r>
        <w:t xml:space="preserve">skolor,  </w:t>
      </w:r>
      <w:proofErr w:type="spellStart"/>
      <w:r>
        <w:t>etc</w:t>
      </w:r>
      <w:proofErr w:type="spellEnd"/>
      <w:proofErr w:type="gramEnd"/>
      <w:r>
        <w:t xml:space="preserve"> blir mycket f</w:t>
      </w:r>
      <w:r>
        <w:t>ö</w:t>
      </w:r>
      <w:r>
        <w:t>rdelaktigt ur klimatsynpunkt.</w:t>
      </w:r>
    </w:p>
    <w:p w:rsidR="002D311D" w:rsidRDefault="002D311D">
      <w:pPr>
        <w:pStyle w:val="Brdtext"/>
      </w:pPr>
    </w:p>
    <w:p w:rsidR="002D311D" w:rsidRDefault="007B023C">
      <w:pPr>
        <w:pStyle w:val="Brdtext"/>
      </w:pPr>
      <w:r>
        <w:t>Därfö</w:t>
      </w:r>
      <w:r>
        <w:t>r yrkar vi p</w:t>
      </w:r>
      <w:r>
        <w:rPr>
          <w:lang w:val="da-DK"/>
        </w:rPr>
        <w:t>å</w:t>
      </w:r>
      <w:r>
        <w:t>:</w:t>
      </w:r>
    </w:p>
    <w:p w:rsidR="002D311D" w:rsidRDefault="007B023C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rPr>
          <w:rFonts w:ascii="Trebuchet MS"/>
        </w:rPr>
        <w:t>Att Tingsryds kommunfullm</w:t>
      </w:r>
      <w:r>
        <w:rPr>
          <w:rFonts w:hAnsi="Arial Unicode MS"/>
        </w:rPr>
        <w:t>ä</w:t>
      </w:r>
      <w:r>
        <w:rPr>
          <w:rFonts w:ascii="Trebuchet MS"/>
        </w:rPr>
        <w:t xml:space="preserve">ktige ger kommunledningskontoret i uppdrag att </w:t>
      </w:r>
      <w:r>
        <w:rPr>
          <w:rFonts w:hAnsi="Arial Unicode MS"/>
        </w:rPr>
        <w:t>å</w:t>
      </w:r>
      <w:r>
        <w:rPr>
          <w:rFonts w:ascii="Trebuchet MS"/>
        </w:rPr>
        <w:t>terkomma till fullm</w:t>
      </w:r>
      <w:r>
        <w:rPr>
          <w:rFonts w:hAnsi="Arial Unicode MS"/>
        </w:rPr>
        <w:t>ä</w:t>
      </w:r>
      <w:r>
        <w:rPr>
          <w:rFonts w:ascii="Trebuchet MS"/>
        </w:rPr>
        <w:t>ktige med f</w:t>
      </w:r>
      <w:r>
        <w:rPr>
          <w:rFonts w:hAnsi="Arial Unicode MS"/>
        </w:rPr>
        <w:t>ö</w:t>
      </w:r>
      <w:r>
        <w:rPr>
          <w:rFonts w:ascii="Trebuchet MS"/>
        </w:rPr>
        <w:t>rslag till en kommunal tr</w:t>
      </w:r>
      <w:r>
        <w:rPr>
          <w:rFonts w:hAnsi="Arial Unicode MS"/>
        </w:rPr>
        <w:t>ä</w:t>
      </w:r>
      <w:r>
        <w:rPr>
          <w:rFonts w:ascii="Trebuchet MS"/>
        </w:rPr>
        <w:t>byggna</w:t>
      </w:r>
      <w:r>
        <w:rPr>
          <w:rFonts w:ascii="Trebuchet MS"/>
        </w:rPr>
        <w:t>dsstrategi.</w:t>
      </w:r>
    </w:p>
    <w:p w:rsidR="002D311D" w:rsidRDefault="002D311D">
      <w:pPr>
        <w:pStyle w:val="Brdtext"/>
      </w:pPr>
    </w:p>
    <w:p w:rsidR="002D311D" w:rsidRDefault="002D311D">
      <w:pPr>
        <w:pStyle w:val="Brdtext"/>
      </w:pPr>
    </w:p>
    <w:p w:rsidR="002D311D" w:rsidRDefault="002D311D">
      <w:pPr>
        <w:pStyle w:val="Brdtext"/>
      </w:pPr>
    </w:p>
    <w:p w:rsidR="002D311D" w:rsidRDefault="007B023C">
      <w:pPr>
        <w:pStyle w:val="Brdtext"/>
      </w:pPr>
      <w:r>
        <w:t>Mikael Jeansson</w:t>
      </w:r>
      <w:r>
        <w:t xml:space="preserve"> (</w:t>
      </w:r>
      <w:proofErr w:type="gramStart"/>
      <w:r>
        <w:t>s)                                                         Patrick</w:t>
      </w:r>
      <w:proofErr w:type="gramEnd"/>
      <w:r>
        <w:t xml:space="preserve"> Ståhlgren (m)</w:t>
      </w:r>
    </w:p>
    <w:p w:rsidR="002D311D" w:rsidRDefault="002D311D">
      <w:pPr>
        <w:pStyle w:val="Brdtext"/>
      </w:pPr>
    </w:p>
    <w:p w:rsidR="002D311D" w:rsidRDefault="007B023C">
      <w:pPr>
        <w:pStyle w:val="Brdtext"/>
      </w:pPr>
      <w:r>
        <w:t>Anette Weidenmark (</w:t>
      </w:r>
      <w:proofErr w:type="gramStart"/>
      <w:r>
        <w:t>kd)                                                 Sven</w:t>
      </w:r>
      <w:proofErr w:type="gramEnd"/>
      <w:r>
        <w:t>-Olof Karlborg (fp)</w:t>
      </w:r>
    </w:p>
    <w:sectPr w:rsidR="002D311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3C" w:rsidRDefault="007B023C">
      <w:r>
        <w:separator/>
      </w:r>
    </w:p>
  </w:endnote>
  <w:endnote w:type="continuationSeparator" w:id="0">
    <w:p w:rsidR="007B023C" w:rsidRDefault="007B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1D" w:rsidRDefault="002D311D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3C" w:rsidRDefault="007B023C">
      <w:r>
        <w:separator/>
      </w:r>
    </w:p>
  </w:footnote>
  <w:footnote w:type="continuationSeparator" w:id="0">
    <w:p w:rsidR="007B023C" w:rsidRDefault="007B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1D" w:rsidRDefault="002D311D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25754"/>
    <w:multiLevelType w:val="multilevel"/>
    <w:tmpl w:val="E5AE0A7E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54A91E6C"/>
    <w:multiLevelType w:val="multilevel"/>
    <w:tmpl w:val="7F6AA80E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72B26BDC"/>
    <w:multiLevelType w:val="multilevel"/>
    <w:tmpl w:val="403A5E9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D"/>
    <w:rsid w:val="002D311D"/>
    <w:rsid w:val="00733DDB"/>
    <w:rsid w:val="007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72DE6-36E3-4F13-AA6A-16F2542F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Xenit AB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Weidenmark</dc:creator>
  <cp:lastModifiedBy>Joel Weidenmark</cp:lastModifiedBy>
  <cp:revision>2</cp:revision>
  <dcterms:created xsi:type="dcterms:W3CDTF">2014-08-19T16:52:00Z</dcterms:created>
  <dcterms:modified xsi:type="dcterms:W3CDTF">2014-08-19T16:52:00Z</dcterms:modified>
</cp:coreProperties>
</file>